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方正小标宋简体" w:eastAsia="方正小标宋简体" w:cs="宋体"/>
          <w:bCs/>
          <w:spacing w:val="-4"/>
          <w:kern w:val="0"/>
          <w:sz w:val="40"/>
          <w:szCs w:val="44"/>
        </w:rPr>
      </w:pPr>
      <w:r>
        <w:rPr>
          <w:rFonts w:hint="eastAsia" w:ascii="方正小标宋简体" w:hAnsi="宋体" w:eastAsia="方正小标宋简体"/>
          <w:spacing w:val="-4"/>
          <w:kern w:val="0"/>
          <w:sz w:val="40"/>
          <w:szCs w:val="44"/>
        </w:rPr>
        <w:t>衢州学院</w:t>
      </w:r>
      <w:r>
        <w:rPr>
          <w:rFonts w:hint="eastAsia" w:ascii="方正小标宋简体" w:eastAsia="方正小标宋简体" w:cs="宋体"/>
          <w:bCs/>
          <w:spacing w:val="-4"/>
          <w:kern w:val="0"/>
          <w:sz w:val="40"/>
          <w:szCs w:val="44"/>
        </w:rPr>
        <w:t>学术报告讲座文艺演出申请表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-359" w:leftChars="-171" w:right="0" w:rightChars="0" w:firstLine="274" w:firstLineChars="98"/>
        <w:jc w:val="left"/>
        <w:textAlignment w:val="auto"/>
        <w:outlineLvl w:val="9"/>
        <w:rPr>
          <w:rFonts w:hint="eastAsia" w:ascii="MS Gothic" w:cs="宋体"/>
          <w:b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-359" w:leftChars="-171" w:right="0" w:rightChars="0" w:firstLine="546" w:firstLineChars="195"/>
        <w:jc w:val="left"/>
        <w:textAlignment w:val="auto"/>
        <w:outlineLvl w:val="9"/>
        <w:rPr>
          <w:rFonts w:ascii="MS Gothic"/>
          <w:kern w:val="0"/>
          <w:sz w:val="24"/>
        </w:rPr>
      </w:pPr>
      <w:r>
        <w:rPr>
          <w:rFonts w:hint="eastAsia" w:ascii="MS Gothic" w:cs="宋体"/>
          <w:b/>
          <w:kern w:val="0"/>
          <w:sz w:val="28"/>
          <w:szCs w:val="28"/>
        </w:rPr>
        <w:t>主办单位：</w:t>
      </w:r>
      <w:r>
        <w:rPr>
          <w:rFonts w:ascii="MS Gothic" w:cs="MS Gothic"/>
          <w:b/>
          <w:kern w:val="0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MS Gothic" w:cs="MS Gothic"/>
          <w:b/>
          <w:kern w:val="0"/>
          <w:sz w:val="28"/>
          <w:szCs w:val="28"/>
        </w:rPr>
        <w:t xml:space="preserve">      </w:t>
      </w:r>
      <w:r>
        <w:rPr>
          <w:rFonts w:hint="eastAsia" w:ascii="MS Gothic" w:cs="宋体"/>
          <w:b/>
          <w:kern w:val="0"/>
          <w:sz w:val="28"/>
          <w:szCs w:val="28"/>
        </w:rPr>
        <w:t>填表日期</w:t>
      </w:r>
      <w:r>
        <w:rPr>
          <w:rFonts w:hint="eastAsia" w:ascii="MS Gothic" w:cs="宋体"/>
          <w:kern w:val="0"/>
          <w:sz w:val="24"/>
        </w:rPr>
        <w:t>：  年  月  日</w:t>
      </w:r>
    </w:p>
    <w:tbl>
      <w:tblPr>
        <w:tblStyle w:val="3"/>
        <w:tblW w:w="8620" w:type="dxa"/>
        <w:jc w:val="center"/>
        <w:tblInd w:w="-1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260"/>
        <w:gridCol w:w="720"/>
        <w:gridCol w:w="1440"/>
        <w:gridCol w:w="900"/>
        <w:gridCol w:w="1080"/>
        <w:gridCol w:w="900"/>
        <w:gridCol w:w="10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主题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3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  <w:jc w:val="center"/>
        </w:trPr>
        <w:tc>
          <w:tcPr>
            <w:tcW w:w="862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主讲人（主办人）相关情况</w:t>
            </w:r>
          </w:p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年龄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120" w:firstLineChars="50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民族</w:t>
            </w: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职称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职务</w:t>
            </w:r>
          </w:p>
        </w:tc>
        <w:tc>
          <w:tcPr>
            <w:tcW w:w="30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工作单位</w:t>
            </w:r>
          </w:p>
        </w:tc>
        <w:tc>
          <w:tcPr>
            <w:tcW w:w="73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Layout w:type="fixed"/>
        </w:tblPrEx>
        <w:trPr>
          <w:trHeight w:val="434" w:hRule="exac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研究方向</w:t>
            </w:r>
          </w:p>
        </w:tc>
        <w:tc>
          <w:tcPr>
            <w:tcW w:w="73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862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6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学术报告讲座文艺演出相关情况</w:t>
            </w:r>
          </w:p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时间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地点</w:t>
            </w:r>
          </w:p>
        </w:tc>
        <w:tc>
          <w:tcPr>
            <w:tcW w:w="39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人数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eastAsia="黑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参加对象</w:t>
            </w:r>
          </w:p>
        </w:tc>
        <w:tc>
          <w:tcPr>
            <w:tcW w:w="39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exac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活动内容</w:t>
            </w:r>
          </w:p>
        </w:tc>
        <w:tc>
          <w:tcPr>
            <w:tcW w:w="73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exac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7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主办单位</w:t>
            </w:r>
          </w:p>
          <w:p>
            <w:pPr>
              <w:spacing w:line="47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意见</w:t>
            </w:r>
          </w:p>
        </w:tc>
        <w:tc>
          <w:tcPr>
            <w:tcW w:w="73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70" w:lineRule="exact"/>
              <w:jc w:val="right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spacing w:line="470" w:lineRule="exact"/>
              <w:jc w:val="right"/>
              <w:rPr>
                <w:rFonts w:hint="eastAsia" w:ascii="黑体" w:eastAsia="黑体" w:cs="宋体"/>
                <w:kern w:val="0"/>
                <w:sz w:val="24"/>
              </w:rPr>
            </w:pPr>
          </w:p>
          <w:p>
            <w:pPr>
              <w:spacing w:line="470" w:lineRule="exact"/>
              <w:jc w:val="right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负责人签字 （盖章）             年  月  日</w:t>
            </w:r>
          </w:p>
          <w:p>
            <w:pPr>
              <w:jc w:val="righ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Layout w:type="fixed"/>
        </w:tblPrEx>
        <w:trPr>
          <w:trHeight w:val="1479" w:hRule="exac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70" w:lineRule="exact"/>
              <w:jc w:val="center"/>
              <w:rPr>
                <w:rFonts w:hint="eastAsia"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主管部门</w:t>
            </w:r>
          </w:p>
          <w:p>
            <w:pPr>
              <w:spacing w:line="470" w:lineRule="exact"/>
              <w:jc w:val="center"/>
              <w:rPr>
                <w:rFonts w:hint="eastAsia"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意见</w:t>
            </w:r>
          </w:p>
        </w:tc>
        <w:tc>
          <w:tcPr>
            <w:tcW w:w="73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70" w:lineRule="exact"/>
              <w:jc w:val="right"/>
              <w:rPr>
                <w:rFonts w:hint="eastAsia" w:ascii="黑体" w:eastAsia="黑体" w:cs="宋体"/>
                <w:kern w:val="0"/>
                <w:sz w:val="24"/>
              </w:rPr>
            </w:pPr>
          </w:p>
          <w:p>
            <w:pPr>
              <w:spacing w:line="470" w:lineRule="exact"/>
              <w:jc w:val="right"/>
              <w:rPr>
                <w:rFonts w:hint="eastAsia" w:ascii="黑体" w:eastAsia="黑体" w:cs="宋体"/>
                <w:kern w:val="0"/>
                <w:sz w:val="24"/>
              </w:rPr>
            </w:pPr>
          </w:p>
          <w:p>
            <w:pPr>
              <w:spacing w:line="470" w:lineRule="exact"/>
              <w:jc w:val="right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负责人签字 （盖章）             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exac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53" w:lineRule="exact"/>
              <w:jc w:val="center"/>
              <w:rPr>
                <w:rFonts w:hint="eastAsia"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党委宣传部</w:t>
            </w:r>
          </w:p>
          <w:p>
            <w:pPr>
              <w:spacing w:line="453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意见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3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54" w:lineRule="exact"/>
              <w:jc w:val="right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ordWrap w:val="0"/>
              <w:spacing w:line="453" w:lineRule="exact"/>
              <w:jc w:val="right"/>
              <w:rPr>
                <w:rFonts w:hint="eastAsia"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 xml:space="preserve">    </w:t>
            </w:r>
          </w:p>
          <w:p>
            <w:pPr>
              <w:spacing w:line="453" w:lineRule="exact"/>
              <w:jc w:val="right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负责人签字 （盖章）             年  月  日</w:t>
            </w:r>
          </w:p>
          <w:p>
            <w:pPr>
              <w:jc w:val="right"/>
              <w:rPr>
                <w:rFonts w:hint="eastAsia" w:ascii="黑体" w:eastAsia="黑体"/>
                <w:sz w:val="24"/>
              </w:rPr>
            </w:pPr>
          </w:p>
        </w:tc>
      </w:tr>
    </w:tbl>
    <w:p>
      <w:pPr>
        <w:spacing w:line="400" w:lineRule="exact"/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备注：此表一式三份，党委宣传部、归口管理部门及主办单位各存一份。其中哲学社会科学类由党委宣传部审批，教学类由教师教学发展中心审批，科研类由科研处审批。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525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2016-12-05T07:31:06Z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