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4A" w:rsidRDefault="00433E4A" w:rsidP="00E43B10">
      <w:pPr>
        <w:rPr>
          <w:sz w:val="28"/>
          <w:szCs w:val="28"/>
        </w:rPr>
      </w:pPr>
    </w:p>
    <w:p w:rsidR="00433E4A" w:rsidRDefault="00433E4A" w:rsidP="00E43B10">
      <w:pPr>
        <w:jc w:val="center"/>
        <w:rPr>
          <w:b/>
          <w:bCs/>
          <w:color w:val="124164"/>
        </w:rPr>
      </w:pPr>
      <w:r>
        <w:rPr>
          <w:rFonts w:cs="宋体" w:hint="eastAsia"/>
          <w:b/>
          <w:bCs/>
          <w:sz w:val="30"/>
          <w:szCs w:val="30"/>
        </w:rPr>
        <w:t>衢州学院教师教学发展培训项目预告（五十八）</w:t>
      </w:r>
    </w:p>
    <w:p w:rsidR="00433E4A" w:rsidRDefault="00433E4A" w:rsidP="00E43B10"/>
    <w:tbl>
      <w:tblPr>
        <w:tblW w:w="0" w:type="auto"/>
        <w:tblCellSpacing w:w="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433E4A" w:rsidRPr="007C4FD4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研究性课堂教学经验交流会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教师教学发展中心</w:t>
            </w:r>
          </w:p>
        </w:tc>
      </w:tr>
      <w:tr w:rsidR="00433E4A" w:rsidRPr="007C4FD4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座谈研讨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全体教师</w:t>
            </w:r>
          </w:p>
        </w:tc>
      </w:tr>
      <w:tr w:rsidR="00433E4A" w:rsidRPr="007C4FD4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2015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6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号</w:t>
            </w: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14:00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行政楼三楼</w:t>
            </w:r>
            <w:r w:rsidRPr="007C4FD4">
              <w:rPr>
                <w:rFonts w:ascii="宋体" w:hAnsi="宋体" w:cs="宋体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号会议室</w:t>
            </w:r>
          </w:p>
        </w:tc>
      </w:tr>
      <w:tr w:rsidR="00433E4A" w:rsidRPr="007C4FD4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433E4A" w:rsidRPr="007C4FD4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3E4A" w:rsidRPr="007C4FD4" w:rsidRDefault="00433E4A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sz w:val="24"/>
                <w:szCs w:val="24"/>
                <w:shd w:val="clear" w:color="auto" w:fill="FFFFFF"/>
              </w:rPr>
            </w:pPr>
            <w:r w:rsidRPr="007C4FD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活</w:t>
            </w:r>
            <w:r w:rsidRPr="007C4FD4"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C4FD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动</w:t>
            </w:r>
            <w:r w:rsidRPr="007C4FD4"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C4FD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简</w:t>
            </w:r>
            <w:r w:rsidRPr="007C4FD4"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C4FD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介</w:t>
            </w:r>
          </w:p>
        </w:tc>
      </w:tr>
      <w:tr w:rsidR="00433E4A" w:rsidRPr="007C4FD4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4A" w:rsidRPr="007C4FD4" w:rsidRDefault="00433E4A" w:rsidP="008D7F88">
            <w:pPr>
              <w:spacing w:line="440" w:lineRule="exact"/>
              <w:ind w:firstLine="600"/>
              <w:rPr>
                <w:rFonts w:ascii="宋体" w:cs="宋体"/>
                <w:sz w:val="24"/>
                <w:szCs w:val="24"/>
              </w:rPr>
            </w:pPr>
            <w:r w:rsidRPr="007C4FD4">
              <w:rPr>
                <w:rFonts w:ascii="宋体" w:hAnsi="宋体" w:cs="宋体" w:hint="eastAsia"/>
                <w:sz w:val="24"/>
                <w:szCs w:val="24"/>
              </w:rPr>
              <w:t>自</w:t>
            </w:r>
            <w:r w:rsidRPr="007C4FD4">
              <w:rPr>
                <w:rFonts w:ascii="宋体" w:hAnsi="宋体" w:cs="宋体"/>
                <w:sz w:val="24"/>
                <w:szCs w:val="24"/>
              </w:rPr>
              <w:t>2014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C4FD4">
              <w:rPr>
                <w:rFonts w:ascii="宋体" w:hAnsi="宋体" w:cs="宋体"/>
                <w:sz w:val="24"/>
                <w:szCs w:val="24"/>
              </w:rPr>
              <w:t>9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月底至</w:t>
            </w:r>
            <w:r w:rsidRPr="007C4FD4">
              <w:rPr>
                <w:rFonts w:ascii="宋体" w:hAnsi="宋体" w:cs="宋体"/>
                <w:sz w:val="24"/>
                <w:szCs w:val="24"/>
              </w:rPr>
              <w:t>12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月初，我校开展了院校两个层面的研究性教学观摩活动，各个教学单位认真组织发动，各基层教学组织集体备课磨课，取得了可喜成果。</w:t>
            </w:r>
          </w:p>
          <w:p w:rsidR="00433E4A" w:rsidRPr="007C4FD4" w:rsidRDefault="00433E4A" w:rsidP="008D7F88">
            <w:pPr>
              <w:spacing w:line="440" w:lineRule="exact"/>
              <w:ind w:firstLine="600"/>
              <w:rPr>
                <w:rFonts w:ascii="宋体" w:cs="宋体"/>
                <w:sz w:val="24"/>
                <w:szCs w:val="24"/>
              </w:rPr>
            </w:pPr>
            <w:r w:rsidRPr="007C4FD4">
              <w:rPr>
                <w:rFonts w:ascii="宋体" w:hAnsi="宋体" w:cs="宋体" w:hint="eastAsia"/>
                <w:sz w:val="24"/>
                <w:szCs w:val="24"/>
              </w:rPr>
              <w:t>为了使获奖成果更具辐射效应，也为了提高青年教师助讲培养工作的实效性，教师教学发展中心特组织“研究性课堂教学经验交流会”。</w:t>
            </w:r>
          </w:p>
          <w:p w:rsidR="00433E4A" w:rsidRPr="007C4FD4" w:rsidRDefault="00433E4A" w:rsidP="008D7F88">
            <w:pPr>
              <w:spacing w:line="440" w:lineRule="exact"/>
              <w:ind w:firstLine="600"/>
              <w:rPr>
                <w:rFonts w:ascii="宋体" w:cs="宋体"/>
                <w:sz w:val="24"/>
                <w:szCs w:val="24"/>
              </w:rPr>
            </w:pPr>
            <w:r w:rsidRPr="007C4FD4">
              <w:rPr>
                <w:rFonts w:ascii="宋体" w:hAnsi="宋体" w:cs="宋体" w:hint="eastAsia"/>
                <w:sz w:val="24"/>
                <w:szCs w:val="24"/>
              </w:rPr>
              <w:t>欢迎</w:t>
            </w:r>
            <w:r w:rsidRPr="007C4FD4">
              <w:rPr>
                <w:rFonts w:ascii="宋体" w:hAnsi="宋体" w:cs="宋体"/>
                <w:sz w:val="24"/>
                <w:szCs w:val="24"/>
              </w:rPr>
              <w:t>2014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年度研究性教学观摩活动获奖者到会介绍经验。</w:t>
            </w:r>
          </w:p>
          <w:p w:rsidR="00433E4A" w:rsidRPr="007C4FD4" w:rsidRDefault="00433E4A" w:rsidP="006E5A24">
            <w:pPr>
              <w:spacing w:line="440" w:lineRule="exact"/>
              <w:ind w:firstLine="600"/>
              <w:rPr>
                <w:rFonts w:ascii="宋体" w:cs="宋体"/>
                <w:sz w:val="24"/>
                <w:szCs w:val="24"/>
              </w:rPr>
            </w:pPr>
            <w:r w:rsidRPr="007C4FD4">
              <w:rPr>
                <w:rFonts w:ascii="宋体" w:hAnsi="宋体" w:cs="宋体" w:hint="eastAsia"/>
                <w:sz w:val="24"/>
                <w:szCs w:val="24"/>
              </w:rPr>
              <w:t>要求</w:t>
            </w:r>
            <w:r w:rsidRPr="007C4FD4">
              <w:rPr>
                <w:rFonts w:ascii="宋体" w:hAnsi="宋体" w:cs="宋体"/>
                <w:sz w:val="24"/>
                <w:szCs w:val="24"/>
              </w:rPr>
              <w:t>2014-2015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学年青年教师助讲培养对象准时参加活动，如要请假，需写书面请假条，分管领导签字后，加盖二级学院（部、中心）公章交教师教学发展中心存档，出勤情况作为青年教师助讲培养工作考核材料之一。</w:t>
            </w:r>
          </w:p>
          <w:p w:rsidR="00433E4A" w:rsidRPr="007C4FD4" w:rsidRDefault="00433E4A" w:rsidP="00433E4A">
            <w:pPr>
              <w:spacing w:line="440" w:lineRule="exact"/>
              <w:ind w:firstLineChars="200" w:firstLine="31680"/>
              <w:rPr>
                <w:rFonts w:ascii="宋体" w:cs="宋体"/>
                <w:sz w:val="24"/>
                <w:szCs w:val="24"/>
              </w:rPr>
            </w:pPr>
            <w:r w:rsidRPr="007C4FD4">
              <w:rPr>
                <w:rFonts w:ascii="宋体" w:hAnsi="宋体" w:cs="宋体" w:hint="eastAsia"/>
                <w:color w:val="000000"/>
                <w:sz w:val="24"/>
                <w:szCs w:val="24"/>
                <w:shd w:val="clear" w:color="auto" w:fill="FFFFFF"/>
              </w:rPr>
              <w:t>欢迎其他教师参加。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请除</w:t>
            </w:r>
            <w:r w:rsidRPr="007C4FD4">
              <w:rPr>
                <w:rFonts w:ascii="宋体" w:hAnsi="宋体" w:cs="宋体"/>
                <w:sz w:val="24"/>
                <w:szCs w:val="24"/>
              </w:rPr>
              <w:t>2014-2015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学年青年教师助讲培养对象之外，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有兴趣参加本次活动的教师，于</w:t>
            </w: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2015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7C4F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11:30</w:t>
            </w:r>
            <w:r w:rsidRPr="007C4FD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前，到</w:t>
            </w:r>
            <w:r w:rsidRPr="007C4FD4">
              <w:rPr>
                <w:rFonts w:ascii="宋体" w:hAnsi="宋体" w:cs="宋体" w:hint="eastAsia"/>
                <w:kern w:val="0"/>
                <w:sz w:val="24"/>
                <w:szCs w:val="24"/>
              </w:rPr>
              <w:t>教务处郑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琴处报名，联系电话：</w:t>
            </w:r>
            <w:r w:rsidRPr="007C4FD4">
              <w:rPr>
                <w:rFonts w:ascii="宋体" w:hAnsi="宋体" w:cs="宋体"/>
                <w:sz w:val="24"/>
                <w:szCs w:val="24"/>
              </w:rPr>
              <w:t>8026501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Pr="007C4FD4">
              <w:rPr>
                <w:rFonts w:ascii="宋体" w:hAnsi="宋体" w:cs="宋体"/>
                <w:sz w:val="24"/>
                <w:szCs w:val="24"/>
              </w:rPr>
              <w:t>15268054892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（短号：</w:t>
            </w:r>
            <w:r w:rsidRPr="007C4FD4">
              <w:rPr>
                <w:rFonts w:ascii="宋体" w:hAnsi="宋体" w:cs="宋体"/>
                <w:sz w:val="24"/>
                <w:szCs w:val="24"/>
              </w:rPr>
              <w:t>664892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）。</w:t>
            </w:r>
          </w:p>
          <w:p w:rsidR="00433E4A" w:rsidRPr="007C4FD4" w:rsidRDefault="00433E4A" w:rsidP="00433E4A">
            <w:pPr>
              <w:spacing w:line="440" w:lineRule="exact"/>
              <w:ind w:firstLineChars="200" w:firstLine="31680"/>
              <w:rPr>
                <w:rFonts w:ascii="宋体" w:cs="宋体"/>
                <w:sz w:val="24"/>
                <w:szCs w:val="24"/>
              </w:rPr>
            </w:pPr>
          </w:p>
          <w:p w:rsidR="00433E4A" w:rsidRPr="007C4FD4" w:rsidRDefault="00433E4A" w:rsidP="00F77EC2">
            <w:pPr>
              <w:spacing w:line="500" w:lineRule="exact"/>
              <w:rPr>
                <w:rFonts w:ascii="宋体" w:cs="宋体"/>
                <w:sz w:val="24"/>
                <w:szCs w:val="24"/>
              </w:rPr>
            </w:pPr>
            <w:r w:rsidRPr="007C4FD4">
              <w:rPr>
                <w:rFonts w:ascii="宋体" w:hAnsi="宋体" w:cs="宋体" w:hint="eastAsia"/>
                <w:sz w:val="24"/>
                <w:szCs w:val="24"/>
              </w:rPr>
              <w:t>附件：衢州学院</w:t>
            </w:r>
            <w:r w:rsidRPr="007C4FD4">
              <w:rPr>
                <w:rFonts w:ascii="宋体" w:hAnsi="宋体" w:cs="宋体"/>
                <w:sz w:val="24"/>
                <w:szCs w:val="24"/>
              </w:rPr>
              <w:t>2014-2015</w:t>
            </w:r>
            <w:r w:rsidRPr="007C4FD4">
              <w:rPr>
                <w:rFonts w:ascii="宋体" w:hAnsi="宋体" w:cs="宋体" w:hint="eastAsia"/>
                <w:sz w:val="24"/>
                <w:szCs w:val="24"/>
              </w:rPr>
              <w:t>学年青年教师助讲培养对象</w:t>
            </w:r>
          </w:p>
          <w:tbl>
            <w:tblPr>
              <w:tblpPr w:leftFromText="181" w:rightFromText="181" w:vertAnchor="text" w:horzAnchor="margin" w:tblpXSpec="center" w:tblpY="1"/>
              <w:tblOverlap w:val="never"/>
              <w:tblW w:w="5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82"/>
              <w:gridCol w:w="1810"/>
              <w:gridCol w:w="2556"/>
            </w:tblGrid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青年教师姓名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sz w:val="24"/>
                      <w:szCs w:val="24"/>
                    </w:rPr>
                    <w:t>所在单位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睿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李</w:t>
                  </w: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欣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谢长雄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蔡建臣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许晓威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董</w:t>
                  </w: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多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杨小军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盛旖旎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机械工程学院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赵俊华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化学与材料工程学院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董振强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化学与材料工程学院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何明平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化学与材料工程学院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鲁红权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建筑工程学院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王婷静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建筑工程学院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张立平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社科部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陈川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教师教育学院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张绍政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教师教育学院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束少军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外国语学院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王新翠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经贸管理学院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朱迪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经贸管理学院</w:t>
                  </w:r>
                </w:p>
              </w:tc>
            </w:tr>
            <w:tr w:rsidR="00433E4A" w:rsidRPr="007C4FD4">
              <w:trPr>
                <w:trHeight w:val="506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陈贻洲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3E4A" w:rsidRPr="007C4FD4" w:rsidRDefault="00433E4A" w:rsidP="00F77EC2">
                  <w:pPr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7C4FD4"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  <w:t>公共体育教学部</w:t>
                  </w:r>
                </w:p>
              </w:tc>
            </w:tr>
          </w:tbl>
          <w:p w:rsidR="00433E4A" w:rsidRPr="007C4FD4" w:rsidRDefault="00433E4A" w:rsidP="00433E4A">
            <w:pPr>
              <w:spacing w:line="440" w:lineRule="exact"/>
              <w:ind w:firstLineChars="200" w:firstLine="31680"/>
              <w:rPr>
                <w:rFonts w:ascii="宋体" w:cs="宋体"/>
                <w:sz w:val="24"/>
                <w:szCs w:val="24"/>
              </w:rPr>
            </w:pPr>
          </w:p>
          <w:p w:rsidR="00433E4A" w:rsidRPr="007C4FD4" w:rsidRDefault="00433E4A" w:rsidP="00F77EC2">
            <w:pPr>
              <w:spacing w:line="440" w:lineRule="exac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 w:rsidR="00433E4A" w:rsidRPr="007C4FD4">
        <w:trPr>
          <w:trHeight w:val="42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E4A" w:rsidRPr="007C4FD4" w:rsidRDefault="00433E4A" w:rsidP="008D7F88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33E4A" w:rsidRPr="00F60306" w:rsidRDefault="00433E4A"/>
    <w:sectPr w:rsidR="00433E4A" w:rsidRPr="00F60306" w:rsidSect="002B459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E4A" w:rsidRDefault="00433E4A" w:rsidP="002B4590">
      <w:r>
        <w:separator/>
      </w:r>
    </w:p>
  </w:endnote>
  <w:endnote w:type="continuationSeparator" w:id="0">
    <w:p w:rsidR="00433E4A" w:rsidRDefault="00433E4A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4A" w:rsidRDefault="00433E4A" w:rsidP="00051A08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33E4A" w:rsidRDefault="00433E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E4A" w:rsidRDefault="00433E4A" w:rsidP="002B4590">
      <w:r>
        <w:separator/>
      </w:r>
    </w:p>
  </w:footnote>
  <w:footnote w:type="continuationSeparator" w:id="0">
    <w:p w:rsidR="00433E4A" w:rsidRDefault="00433E4A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E4A" w:rsidRDefault="00433E4A" w:rsidP="00051A0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10"/>
    <w:rsid w:val="00006B63"/>
    <w:rsid w:val="00051A08"/>
    <w:rsid w:val="0007728D"/>
    <w:rsid w:val="00082D22"/>
    <w:rsid w:val="000908DE"/>
    <w:rsid w:val="000976F8"/>
    <w:rsid w:val="000F500B"/>
    <w:rsid w:val="00102414"/>
    <w:rsid w:val="0012411F"/>
    <w:rsid w:val="00226A55"/>
    <w:rsid w:val="00245B68"/>
    <w:rsid w:val="00282EE8"/>
    <w:rsid w:val="002B4590"/>
    <w:rsid w:val="002C23F8"/>
    <w:rsid w:val="002D01FA"/>
    <w:rsid w:val="002F2ECB"/>
    <w:rsid w:val="003A2D25"/>
    <w:rsid w:val="00433E4A"/>
    <w:rsid w:val="004A3D0B"/>
    <w:rsid w:val="005A37B5"/>
    <w:rsid w:val="005E1B22"/>
    <w:rsid w:val="00601A10"/>
    <w:rsid w:val="0066441B"/>
    <w:rsid w:val="006732CE"/>
    <w:rsid w:val="006C2CB9"/>
    <w:rsid w:val="006E5A24"/>
    <w:rsid w:val="007245DD"/>
    <w:rsid w:val="00761412"/>
    <w:rsid w:val="00775AF6"/>
    <w:rsid w:val="00797EAC"/>
    <w:rsid w:val="007C4FD4"/>
    <w:rsid w:val="007F4769"/>
    <w:rsid w:val="0086457A"/>
    <w:rsid w:val="00876985"/>
    <w:rsid w:val="00891847"/>
    <w:rsid w:val="008D7F88"/>
    <w:rsid w:val="00927FF7"/>
    <w:rsid w:val="00962982"/>
    <w:rsid w:val="009D3F8F"/>
    <w:rsid w:val="009E72FB"/>
    <w:rsid w:val="00AF0D1F"/>
    <w:rsid w:val="00B65DA9"/>
    <w:rsid w:val="00CB2389"/>
    <w:rsid w:val="00CE5580"/>
    <w:rsid w:val="00CF585C"/>
    <w:rsid w:val="00D55F9D"/>
    <w:rsid w:val="00D567D9"/>
    <w:rsid w:val="00E00957"/>
    <w:rsid w:val="00E2567A"/>
    <w:rsid w:val="00E43A2E"/>
    <w:rsid w:val="00E43B10"/>
    <w:rsid w:val="00E51FE4"/>
    <w:rsid w:val="00E95256"/>
    <w:rsid w:val="00ED07EA"/>
    <w:rsid w:val="00EF18C8"/>
    <w:rsid w:val="00F60306"/>
    <w:rsid w:val="00F6160C"/>
    <w:rsid w:val="00F67F85"/>
    <w:rsid w:val="00F756D7"/>
    <w:rsid w:val="00F77EC2"/>
    <w:rsid w:val="00F955E3"/>
    <w:rsid w:val="00FA287D"/>
    <w:rsid w:val="00FA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1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43B10"/>
  </w:style>
  <w:style w:type="paragraph" w:styleId="Header">
    <w:name w:val="header"/>
    <w:basedOn w:val="Normal"/>
    <w:link w:val="HeaderChar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131</Words>
  <Characters>750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10</cp:revision>
  <dcterms:created xsi:type="dcterms:W3CDTF">2014-12-29T08:27:00Z</dcterms:created>
  <dcterms:modified xsi:type="dcterms:W3CDTF">2014-12-30T02:23:00Z</dcterms:modified>
</cp:coreProperties>
</file>